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53" w:rsidRPr="00EA3853" w:rsidRDefault="00EA3853" w:rsidP="00F57E5E">
      <w:pPr>
        <w:pStyle w:val="Heading1"/>
        <w:spacing w:before="0"/>
      </w:pPr>
      <w:r w:rsidRPr="00EA3853">
        <w:t xml:space="preserve">Instructions for </w:t>
      </w:r>
      <w:r w:rsidR="001D06B9">
        <w:t>PIs and D</w:t>
      </w:r>
      <w:r w:rsidRPr="00EA3853">
        <w:t xml:space="preserve">epartment </w:t>
      </w:r>
      <w:r w:rsidR="001D06B9">
        <w:t>C</w:t>
      </w:r>
      <w:r w:rsidRPr="00EA3853">
        <w:t xml:space="preserve">hairs </w:t>
      </w:r>
      <w:r w:rsidR="001D06B9">
        <w:t>R</w:t>
      </w:r>
      <w:r w:rsidRPr="00EA3853">
        <w:t xml:space="preserve">equested to </w:t>
      </w:r>
      <w:r w:rsidR="00394244">
        <w:t>Sign</w:t>
      </w:r>
      <w:r w:rsidRPr="00EA3853">
        <w:t xml:space="preserve"> an IRB </w:t>
      </w:r>
      <w:r w:rsidR="001D06B9">
        <w:t>A</w:t>
      </w:r>
      <w:r w:rsidRPr="00EA3853">
        <w:t>pplication</w:t>
      </w:r>
    </w:p>
    <w:p w:rsidR="00EA3853" w:rsidRPr="00EA3853" w:rsidRDefault="00EA3853" w:rsidP="00EA3853">
      <w:r w:rsidRPr="00EA3853">
        <w:t>November 2018</w:t>
      </w:r>
    </w:p>
    <w:p w:rsidR="00EA3853" w:rsidRPr="00EA3853" w:rsidRDefault="00EA3853" w:rsidP="00EA3853"/>
    <w:p w:rsidR="00EA3853" w:rsidRPr="00EA3853" w:rsidRDefault="00EA3853" w:rsidP="00EA3853">
      <w:pPr>
        <w:pStyle w:val="ListParagraph"/>
        <w:numPr>
          <w:ilvl w:val="0"/>
          <w:numId w:val="1"/>
        </w:numPr>
      </w:pPr>
      <w:r w:rsidRPr="00EA3853">
        <w:t>Open your favorite browser (Chrome, IE or Firefox are most co</w:t>
      </w:r>
      <w:r>
        <w:t>mmon on PC, Safari on Mac) and </w:t>
      </w:r>
      <w:r w:rsidRPr="00EA3853">
        <w:t xml:space="preserve">go to </w:t>
      </w:r>
      <w:r>
        <w:t xml:space="preserve">the URL: </w:t>
      </w:r>
      <w:r w:rsidRPr="00EA3853">
        <w:t>irb.utoledo.edu</w:t>
      </w:r>
    </w:p>
    <w:p w:rsidR="00EA3853" w:rsidRDefault="00EA3853" w:rsidP="00EA3853">
      <w:r>
        <w:rPr>
          <w:noProof/>
        </w:rPr>
        <w:drawing>
          <wp:inline distT="0" distB="0" distL="0" distR="0" wp14:anchorId="65BBF258" wp14:editId="6043A113">
            <wp:extent cx="3352800" cy="211082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79928" cy="2127904"/>
                    </a:xfrm>
                    <a:prstGeom prst="rect">
                      <a:avLst/>
                    </a:prstGeom>
                  </pic:spPr>
                </pic:pic>
              </a:graphicData>
            </a:graphic>
          </wp:inline>
        </w:drawing>
      </w:r>
      <w:bookmarkStart w:id="0" w:name="_GoBack"/>
      <w:bookmarkEnd w:id="0"/>
    </w:p>
    <w:p w:rsidR="007C1E6F" w:rsidRDefault="007C1E6F" w:rsidP="00EA3853"/>
    <w:p w:rsidR="00EA3853" w:rsidRPr="00EA3853" w:rsidRDefault="00EA3853" w:rsidP="00EA3853">
      <w:pPr>
        <w:pStyle w:val="ListParagraph"/>
        <w:numPr>
          <w:ilvl w:val="0"/>
          <w:numId w:val="1"/>
        </w:numPr>
      </w:pPr>
      <w:r w:rsidRPr="00EA3853">
        <w:t>Cl</w:t>
      </w:r>
      <w:r>
        <w:t>ick on the link that says “To login using your University of Toledo UTAD click here</w:t>
      </w:r>
      <w:r w:rsidRPr="00EA3853">
        <w:t>”</w:t>
      </w:r>
    </w:p>
    <w:p w:rsidR="00EA3853" w:rsidRPr="00EA3853" w:rsidRDefault="00EA3853" w:rsidP="00EA3853">
      <w:pPr>
        <w:pStyle w:val="ListParagraph"/>
        <w:numPr>
          <w:ilvl w:val="0"/>
          <w:numId w:val="1"/>
        </w:numPr>
      </w:pPr>
      <w:r w:rsidRPr="00EA3853">
        <w:t>This will take you to the bell tower login page.  Enter your username and password just like you do to log into a UT machine.</w:t>
      </w:r>
    </w:p>
    <w:p w:rsidR="00EA3853" w:rsidRPr="00EA3853" w:rsidRDefault="00EA3853" w:rsidP="000268F4">
      <w:pPr>
        <w:pStyle w:val="ListParagraph"/>
        <w:numPr>
          <w:ilvl w:val="0"/>
          <w:numId w:val="1"/>
        </w:numPr>
      </w:pPr>
      <w:r w:rsidRPr="00EA3853">
        <w:t>You will be returned to your IRB Manager Dashboard.</w:t>
      </w:r>
      <w:r w:rsidR="000268F4">
        <w:t xml:space="preserve">  </w:t>
      </w:r>
      <w:r w:rsidR="000268F4" w:rsidRPr="00EA3853">
        <w:t>Click the link that says “</w:t>
      </w:r>
      <w:r w:rsidR="000268F4">
        <w:t>#</w:t>
      </w:r>
      <w:r w:rsidR="000268F4" w:rsidRPr="00EA3853">
        <w:t xml:space="preserve"> </w:t>
      </w:r>
      <w:proofErr w:type="spellStart"/>
      <w:r w:rsidR="000268F4" w:rsidRPr="00EA3853">
        <w:t>xForm</w:t>
      </w:r>
      <w:proofErr w:type="spellEnd"/>
      <w:r w:rsidR="000268F4" w:rsidRPr="00EA3853">
        <w:t xml:space="preserve"> awaiting your attention”</w:t>
      </w:r>
      <w:r w:rsidR="000268F4">
        <w:t xml:space="preserve"> (# may be any number, but will be at least 1)</w:t>
      </w:r>
    </w:p>
    <w:p w:rsidR="00EA3853" w:rsidRDefault="00D9127E" w:rsidP="00EA3853">
      <w:r>
        <w:rPr>
          <w:noProof/>
        </w:rPr>
        <w:drawing>
          <wp:inline distT="0" distB="0" distL="0" distR="0" wp14:anchorId="6F2CDE5E" wp14:editId="27372F9A">
            <wp:extent cx="4610100" cy="2058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1657" cy="2081213"/>
                    </a:xfrm>
                    <a:prstGeom prst="rect">
                      <a:avLst/>
                    </a:prstGeom>
                  </pic:spPr>
                </pic:pic>
              </a:graphicData>
            </a:graphic>
          </wp:inline>
        </w:drawing>
      </w:r>
    </w:p>
    <w:p w:rsidR="007C1E6F" w:rsidRDefault="007C1E6F" w:rsidP="00EA3853"/>
    <w:p w:rsidR="00EA3853" w:rsidRDefault="00EA3853" w:rsidP="007C1E6F">
      <w:pPr>
        <w:pStyle w:val="ListParagraph"/>
        <w:numPr>
          <w:ilvl w:val="0"/>
          <w:numId w:val="1"/>
        </w:numPr>
      </w:pPr>
      <w:r w:rsidRPr="00EA3853">
        <w:t>In the list that results, click the words “New IRB Research”</w:t>
      </w:r>
      <w:r>
        <w:t xml:space="preserve"> on the </w:t>
      </w:r>
      <w:proofErr w:type="spellStart"/>
      <w:r w:rsidR="007C1E6F">
        <w:t>xForm</w:t>
      </w:r>
      <w:proofErr w:type="spellEnd"/>
      <w:r>
        <w:t xml:space="preserve"> that you wish to sign.  </w:t>
      </w:r>
      <w:proofErr w:type="spellStart"/>
      <w:proofErr w:type="gramStart"/>
      <w:r w:rsidR="007C1E6F">
        <w:t>xForms</w:t>
      </w:r>
      <w:proofErr w:type="spellEnd"/>
      <w:proofErr w:type="gramEnd"/>
      <w:r w:rsidR="007C1E6F">
        <w:t xml:space="preserve"> can be</w:t>
      </w:r>
      <w:r>
        <w:t xml:space="preserve"> sorted by </w:t>
      </w:r>
      <w:r w:rsidR="007C1E6F">
        <w:t>any co</w:t>
      </w:r>
      <w:r w:rsidR="000268F4">
        <w:t>lumn by clicking on that column.</w:t>
      </w:r>
    </w:p>
    <w:p w:rsidR="000268F4" w:rsidRDefault="000268F4" w:rsidP="000268F4">
      <w:r>
        <w:rPr>
          <w:noProof/>
        </w:rPr>
        <w:drawing>
          <wp:inline distT="0" distB="0" distL="0" distR="0" wp14:anchorId="35772350" wp14:editId="36928330">
            <wp:extent cx="5591175" cy="1761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2994" cy="1780693"/>
                    </a:xfrm>
                    <a:prstGeom prst="rect">
                      <a:avLst/>
                    </a:prstGeom>
                  </pic:spPr>
                </pic:pic>
              </a:graphicData>
            </a:graphic>
          </wp:inline>
        </w:drawing>
      </w:r>
    </w:p>
    <w:p w:rsidR="007C1E6F" w:rsidRPr="00EA3853" w:rsidRDefault="007C1E6F" w:rsidP="007C1E6F"/>
    <w:p w:rsidR="00EA3853" w:rsidRPr="00EA3853" w:rsidRDefault="00D9127E" w:rsidP="007C1E6F">
      <w:pPr>
        <w:pStyle w:val="ListParagraph"/>
        <w:numPr>
          <w:ilvl w:val="0"/>
          <w:numId w:val="1"/>
        </w:numPr>
      </w:pPr>
      <w:r>
        <w:t xml:space="preserve">You are now on the </w:t>
      </w:r>
      <w:proofErr w:type="spellStart"/>
      <w:r>
        <w:t>xForm</w:t>
      </w:r>
      <w:proofErr w:type="spellEnd"/>
      <w:r>
        <w:t xml:space="preserve"> Application</w:t>
      </w:r>
      <w:r w:rsidR="007C1E6F">
        <w:t xml:space="preserve">.  </w:t>
      </w:r>
    </w:p>
    <w:p w:rsidR="007C1E6F" w:rsidRDefault="007C1E6F" w:rsidP="007C1E6F">
      <w:pPr>
        <w:ind w:firstLine="360"/>
      </w:pPr>
    </w:p>
    <w:p w:rsidR="00EA3853" w:rsidRPr="00EA3853" w:rsidRDefault="00D9127E" w:rsidP="007C1E6F">
      <w:pPr>
        <w:ind w:firstLine="360"/>
      </w:pPr>
      <w:r>
        <w:lastRenderedPageBreak/>
        <w:t>6</w:t>
      </w:r>
      <w:r w:rsidR="007C1E6F">
        <w:t>A</w:t>
      </w:r>
      <w:proofErr w:type="gramStart"/>
      <w:r w:rsidR="007C1E6F">
        <w:t xml:space="preserve">.  </w:t>
      </w:r>
      <w:r w:rsidR="000268F4">
        <w:t>If</w:t>
      </w:r>
      <w:proofErr w:type="gramEnd"/>
      <w:r w:rsidR="000268F4">
        <w:t xml:space="preserve"> you wish to</w:t>
      </w:r>
      <w:r w:rsidR="00EA3853" w:rsidRPr="00EA3853">
        <w:t xml:space="preserve"> </w:t>
      </w:r>
      <w:r w:rsidR="000268F4">
        <w:t xml:space="preserve">do a final </w:t>
      </w:r>
      <w:r w:rsidR="00EA3853" w:rsidRPr="00EA3853">
        <w:t>review t</w:t>
      </w:r>
      <w:r w:rsidR="000268F4">
        <w:t>he content of the application, simply</w:t>
      </w:r>
      <w:r w:rsidR="00EA3853" w:rsidRPr="00EA3853">
        <w:t xml:space="preserve"> scroll</w:t>
      </w:r>
      <w:r w:rsidR="000268F4">
        <w:t xml:space="preserve"> </w:t>
      </w:r>
      <w:r w:rsidR="00EA3853" w:rsidRPr="00EA3853">
        <w:t>down</w:t>
      </w:r>
      <w:r w:rsidR="007C1E6F">
        <w:t xml:space="preserve">.  All questions, answers and notes are available to you.  At the bottom of the </w:t>
      </w:r>
      <w:proofErr w:type="spellStart"/>
      <w:r w:rsidR="007C1E6F">
        <w:t>xForm</w:t>
      </w:r>
      <w:proofErr w:type="spellEnd"/>
      <w:r w:rsidR="007C1E6F">
        <w:t xml:space="preserve"> is a “Next” button to move onto the signature page.</w:t>
      </w:r>
    </w:p>
    <w:p w:rsidR="00EA3853" w:rsidRPr="00EA3853" w:rsidRDefault="007C1E6F" w:rsidP="007C1E6F">
      <w:pPr>
        <w:spacing w:after="240"/>
        <w:ind w:left="360"/>
      </w:pPr>
      <w:r>
        <w:br/>
      </w:r>
      <w:r w:rsidR="00D9127E">
        <w:t>6</w:t>
      </w:r>
      <w:r>
        <w:t>B</w:t>
      </w:r>
      <w:proofErr w:type="gramStart"/>
      <w:r>
        <w:t xml:space="preserve">.  </w:t>
      </w:r>
      <w:r w:rsidR="00EA3853" w:rsidRPr="00EA3853">
        <w:t>If</w:t>
      </w:r>
      <w:proofErr w:type="gramEnd"/>
      <w:r w:rsidR="00EA3853" w:rsidRPr="00EA3853">
        <w:t xml:space="preserve"> you</w:t>
      </w:r>
      <w:r>
        <w:t xml:space="preserve"> are familiar with the content of the application and</w:t>
      </w:r>
      <w:r w:rsidR="00EA3853" w:rsidRPr="00EA3853">
        <w:t xml:space="preserve"> wish to </w:t>
      </w:r>
      <w:r>
        <w:t xml:space="preserve">move </w:t>
      </w:r>
      <w:r w:rsidR="000268F4">
        <w:t xml:space="preserve">directly </w:t>
      </w:r>
      <w:r>
        <w:t>to the signature page</w:t>
      </w:r>
      <w:r w:rsidR="00EA3853" w:rsidRPr="00EA3853">
        <w:t>, click the “Next” button that is located in the u</w:t>
      </w:r>
      <w:r w:rsidR="000268F4">
        <w:t>pper right corner of the header.</w:t>
      </w:r>
    </w:p>
    <w:p w:rsidR="00EA3853" w:rsidRPr="00EA3853" w:rsidRDefault="007C1E6F" w:rsidP="00EA3853">
      <w:r>
        <w:rPr>
          <w:noProof/>
        </w:rPr>
        <w:drawing>
          <wp:inline distT="0" distB="0" distL="0" distR="0" wp14:anchorId="37189690" wp14:editId="5FEED893">
            <wp:extent cx="5857875" cy="8982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0155" cy="916958"/>
                    </a:xfrm>
                    <a:prstGeom prst="rect">
                      <a:avLst/>
                    </a:prstGeom>
                  </pic:spPr>
                </pic:pic>
              </a:graphicData>
            </a:graphic>
          </wp:inline>
        </w:drawing>
      </w:r>
    </w:p>
    <w:p w:rsidR="00EA3853" w:rsidRPr="00EA3853" w:rsidRDefault="00EA3853" w:rsidP="00EA3853"/>
    <w:p w:rsidR="00EA3853" w:rsidRPr="00EA3853" w:rsidRDefault="00F67887" w:rsidP="00F67887">
      <w:pPr>
        <w:pStyle w:val="ListParagraph"/>
        <w:numPr>
          <w:ilvl w:val="0"/>
          <w:numId w:val="1"/>
        </w:numPr>
      </w:pPr>
      <w:r>
        <w:t>Yo</w:t>
      </w:r>
      <w:r w:rsidR="00461360">
        <w:t>u are now on the signature page which looks like this:</w:t>
      </w:r>
    </w:p>
    <w:p w:rsidR="00EA3853" w:rsidRPr="00EA3853" w:rsidRDefault="00EA3853" w:rsidP="00EA3853">
      <w:r w:rsidRPr="00EA3853">
        <w:rPr>
          <w:noProof/>
        </w:rPr>
        <w:drawing>
          <wp:inline distT="0" distB="0" distL="0" distR="0">
            <wp:extent cx="3657600" cy="2470912"/>
            <wp:effectExtent l="0" t="0" r="0" b="5715"/>
            <wp:docPr id="1" name="Picture 1" descr="cid:image003.png@01D47849.37129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47849.37129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86634" cy="2490526"/>
                    </a:xfrm>
                    <a:prstGeom prst="rect">
                      <a:avLst/>
                    </a:prstGeom>
                    <a:noFill/>
                    <a:ln>
                      <a:noFill/>
                    </a:ln>
                  </pic:spPr>
                </pic:pic>
              </a:graphicData>
            </a:graphic>
          </wp:inline>
        </w:drawing>
      </w:r>
    </w:p>
    <w:p w:rsidR="00461360" w:rsidRDefault="00461360" w:rsidP="00EA3853"/>
    <w:p w:rsidR="00461360" w:rsidRPr="00D9127E" w:rsidRDefault="00D9127E" w:rsidP="00EA3853">
      <w:pPr>
        <w:rPr>
          <w:b/>
          <w:u w:val="single"/>
        </w:rPr>
      </w:pPr>
      <w:r>
        <w:rPr>
          <w:b/>
          <w:u w:val="single"/>
        </w:rPr>
        <w:t>IF YOU WISH TO COME BACK LATER:</w:t>
      </w:r>
    </w:p>
    <w:p w:rsidR="00461360" w:rsidRDefault="00461360" w:rsidP="00EA3853">
      <w:r>
        <w:t>“Save for Later” means you want to leave without doing anything right now.</w:t>
      </w:r>
    </w:p>
    <w:p w:rsidR="00461360" w:rsidRDefault="00461360" w:rsidP="00EA3853">
      <w:r>
        <w:t>“Print”</w:t>
      </w:r>
      <w:r w:rsidR="000268F4">
        <w:t xml:space="preserve"> creates a PDF that you can save or print for your own use.</w:t>
      </w:r>
    </w:p>
    <w:p w:rsidR="000268F4" w:rsidRDefault="000268F4" w:rsidP="00EA3853"/>
    <w:p w:rsidR="000268F4" w:rsidRPr="00D9127E" w:rsidRDefault="000268F4" w:rsidP="00EA3853">
      <w:pPr>
        <w:rPr>
          <w:b/>
          <w:u w:val="single"/>
        </w:rPr>
      </w:pPr>
      <w:r w:rsidRPr="00D9127E">
        <w:rPr>
          <w:b/>
          <w:u w:val="single"/>
        </w:rPr>
        <w:t xml:space="preserve">IF YOU WISH TO </w:t>
      </w:r>
      <w:r w:rsidR="00394244">
        <w:rPr>
          <w:b/>
          <w:u w:val="single"/>
        </w:rPr>
        <w:t>SIGN</w:t>
      </w:r>
      <w:r w:rsidRPr="00D9127E">
        <w:rPr>
          <w:b/>
          <w:u w:val="single"/>
        </w:rPr>
        <w:t xml:space="preserve"> </w:t>
      </w:r>
      <w:r w:rsidR="00D9127E" w:rsidRPr="00D9127E">
        <w:rPr>
          <w:b/>
          <w:u w:val="single"/>
        </w:rPr>
        <w:t xml:space="preserve">THIS XFORM </w:t>
      </w:r>
      <w:r w:rsidRPr="00D9127E">
        <w:rPr>
          <w:b/>
          <w:u w:val="single"/>
        </w:rPr>
        <w:t>APPLICATION:</w:t>
      </w:r>
    </w:p>
    <w:p w:rsidR="00EA3853" w:rsidRPr="00394244" w:rsidRDefault="00EA3853" w:rsidP="00D9127E">
      <w:pPr>
        <w:pStyle w:val="ListParagraph"/>
        <w:numPr>
          <w:ilvl w:val="0"/>
          <w:numId w:val="2"/>
        </w:numPr>
        <w:rPr>
          <w:u w:val="single"/>
        </w:rPr>
      </w:pPr>
      <w:r w:rsidRPr="00EA3853">
        <w:t xml:space="preserve">You </w:t>
      </w:r>
      <w:r w:rsidRPr="00394244">
        <w:rPr>
          <w:b/>
        </w:rPr>
        <w:t>FIRST</w:t>
      </w:r>
      <w:r w:rsidRPr="00EA3853">
        <w:t xml:space="preserve"> need to decide if you wish to allow this signature to stand regardless of changes to the application.  By default, you only have to sign once</w:t>
      </w:r>
      <w:r w:rsidR="00D9127E">
        <w:t xml:space="preserve"> and you will never be asked to approve this submission again, even if substantial changes are made</w:t>
      </w:r>
      <w:r w:rsidRPr="00EA3853">
        <w:t xml:space="preserve">.  If you wish to review this </w:t>
      </w:r>
      <w:proofErr w:type="spellStart"/>
      <w:r w:rsidR="00394244">
        <w:t>x</w:t>
      </w:r>
      <w:r w:rsidRPr="00EA3853">
        <w:t>form</w:t>
      </w:r>
      <w:proofErr w:type="spellEnd"/>
      <w:r w:rsidRPr="00EA3853">
        <w:t xml:space="preserve"> again when changes are made, you can chose “Repeat this Stage</w:t>
      </w:r>
      <w:r w:rsidR="00394244">
        <w:t>.</w:t>
      </w:r>
      <w:r w:rsidRPr="00EA3853">
        <w:t>”</w:t>
      </w:r>
      <w:r w:rsidR="00394244">
        <w:t xml:space="preserve">  </w:t>
      </w:r>
      <w:r w:rsidRPr="00394244">
        <w:rPr>
          <w:u w:val="single"/>
        </w:rPr>
        <w:t xml:space="preserve">Make this decision </w:t>
      </w:r>
      <w:r w:rsidRPr="00394244">
        <w:rPr>
          <w:b/>
          <w:u w:val="single"/>
        </w:rPr>
        <w:t>BEFORE</w:t>
      </w:r>
      <w:r w:rsidRPr="00394244">
        <w:rPr>
          <w:u w:val="single"/>
        </w:rPr>
        <w:t xml:space="preserve"> clicking the “Sign” button.</w:t>
      </w:r>
    </w:p>
    <w:p w:rsidR="00D9127E" w:rsidRDefault="00D9127E" w:rsidP="00D9127E">
      <w:pPr>
        <w:pStyle w:val="ListParagraph"/>
        <w:numPr>
          <w:ilvl w:val="0"/>
          <w:numId w:val="2"/>
        </w:numPr>
      </w:pPr>
      <w:r>
        <w:t>Click the “Sign” Button.</w:t>
      </w:r>
    </w:p>
    <w:p w:rsidR="00D9127E" w:rsidRDefault="00D9127E" w:rsidP="00D9127E">
      <w:pPr>
        <w:pStyle w:val="ListParagraph"/>
        <w:numPr>
          <w:ilvl w:val="0"/>
          <w:numId w:val="2"/>
        </w:numPr>
      </w:pPr>
      <w:r>
        <w:t xml:space="preserve">A smaller window will appear to ask for your user name and password again.  Enter your UTAD username and password.  Hit enter or “Sign In” and </w:t>
      </w:r>
      <w:r w:rsidR="00825BA5">
        <w:t>congratulations, you’re done</w:t>
      </w:r>
      <w:r>
        <w:t>.</w:t>
      </w:r>
    </w:p>
    <w:p w:rsidR="00D9127E" w:rsidRDefault="00D9127E" w:rsidP="00D9127E"/>
    <w:p w:rsidR="00EA3853" w:rsidRPr="00D04839" w:rsidRDefault="00D9127E" w:rsidP="00D9127E">
      <w:pPr>
        <w:rPr>
          <w:b/>
          <w:u w:val="single"/>
        </w:rPr>
      </w:pPr>
      <w:r w:rsidRPr="00D04839">
        <w:rPr>
          <w:b/>
          <w:u w:val="single"/>
        </w:rPr>
        <w:t xml:space="preserve">IF YOU SEE SOMETHING AMISS AND DON’T WANT TO </w:t>
      </w:r>
      <w:r w:rsidR="00394244">
        <w:rPr>
          <w:b/>
          <w:u w:val="single"/>
        </w:rPr>
        <w:t xml:space="preserve">SIGN </w:t>
      </w:r>
      <w:r w:rsidRPr="00D04839">
        <w:rPr>
          <w:b/>
          <w:u w:val="single"/>
        </w:rPr>
        <w:t>YET:</w:t>
      </w:r>
    </w:p>
    <w:p w:rsidR="002D1DCF" w:rsidRDefault="00D9127E" w:rsidP="00D9127E">
      <w:pPr>
        <w:pStyle w:val="ListParagraph"/>
        <w:numPr>
          <w:ilvl w:val="0"/>
          <w:numId w:val="3"/>
        </w:numPr>
      </w:pPr>
      <w:r>
        <w:t xml:space="preserve">You can use the back button on your browser to go back to the main body of the application.  Each question on the application has an “Add Note” link in the upper right corner.  Click that to make a note of the problem.  </w:t>
      </w:r>
    </w:p>
    <w:p w:rsidR="00D9127E" w:rsidRDefault="00D9127E" w:rsidP="00D9127E">
      <w:pPr>
        <w:pStyle w:val="ListParagraph"/>
        <w:numPr>
          <w:ilvl w:val="0"/>
          <w:numId w:val="3"/>
        </w:numPr>
      </w:pPr>
      <w:r>
        <w:t>When you have completed making notes, click the “Next” button again to go back to the signature page.</w:t>
      </w:r>
    </w:p>
    <w:p w:rsidR="00D9127E" w:rsidRDefault="00D9127E" w:rsidP="00D9127E">
      <w:pPr>
        <w:pStyle w:val="ListParagraph"/>
        <w:numPr>
          <w:ilvl w:val="0"/>
          <w:numId w:val="3"/>
        </w:numPr>
      </w:pPr>
      <w:r>
        <w:t>Enter a summary of the issues in the text box</w:t>
      </w:r>
      <w:r w:rsidR="00825BA5">
        <w:t xml:space="preserve"> under the Reject heading</w:t>
      </w:r>
      <w:r>
        <w:t>.  This text will be sent to the PI and the Submitter in an email.</w:t>
      </w:r>
    </w:p>
    <w:p w:rsidR="00D9127E" w:rsidRDefault="00A21221" w:rsidP="00D9127E">
      <w:pPr>
        <w:pStyle w:val="ListParagraph"/>
        <w:numPr>
          <w:ilvl w:val="0"/>
          <w:numId w:val="3"/>
        </w:numPr>
      </w:pPr>
      <w:r>
        <w:t>Leave the Stage as “</w:t>
      </w:r>
      <w:r w:rsidR="00394244">
        <w:t>*</w:t>
      </w:r>
      <w:r>
        <w:t xml:space="preserve"> Data Entry.”</w:t>
      </w:r>
    </w:p>
    <w:p w:rsidR="00A21221" w:rsidRPr="00EA3853" w:rsidRDefault="00A21221" w:rsidP="00D9127E">
      <w:pPr>
        <w:pStyle w:val="ListParagraph"/>
        <w:numPr>
          <w:ilvl w:val="0"/>
          <w:numId w:val="3"/>
        </w:numPr>
      </w:pPr>
      <w:r>
        <w:t>Click the “Reject” button.</w:t>
      </w:r>
    </w:p>
    <w:sectPr w:rsidR="00A21221" w:rsidRPr="00EA3853" w:rsidSect="00EA3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40D"/>
    <w:multiLevelType w:val="hybridMultilevel"/>
    <w:tmpl w:val="1658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65FCD"/>
    <w:multiLevelType w:val="hybridMultilevel"/>
    <w:tmpl w:val="F02EB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EC3791"/>
    <w:multiLevelType w:val="hybridMultilevel"/>
    <w:tmpl w:val="41AA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53"/>
    <w:rsid w:val="000268F4"/>
    <w:rsid w:val="001D06B9"/>
    <w:rsid w:val="002D1DCF"/>
    <w:rsid w:val="00394244"/>
    <w:rsid w:val="00461360"/>
    <w:rsid w:val="004D510E"/>
    <w:rsid w:val="00700F53"/>
    <w:rsid w:val="007C1E6F"/>
    <w:rsid w:val="00825BA5"/>
    <w:rsid w:val="009754C6"/>
    <w:rsid w:val="00A21221"/>
    <w:rsid w:val="00CE399B"/>
    <w:rsid w:val="00D04839"/>
    <w:rsid w:val="00D9127E"/>
    <w:rsid w:val="00EA3853"/>
    <w:rsid w:val="00F57E5E"/>
    <w:rsid w:val="00F6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5CEED-9BCE-40C8-BFE2-116F1BA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853"/>
    <w:pPr>
      <w:spacing w:after="0" w:line="240" w:lineRule="auto"/>
    </w:pPr>
    <w:rPr>
      <w:rFonts w:ascii="Calibri" w:hAnsi="Calibri" w:cs="Calibri"/>
    </w:rPr>
  </w:style>
  <w:style w:type="paragraph" w:styleId="Heading1">
    <w:name w:val="heading 1"/>
    <w:basedOn w:val="Normal"/>
    <w:next w:val="Normal"/>
    <w:link w:val="Heading1Char"/>
    <w:uiPriority w:val="9"/>
    <w:qFormat/>
    <w:rsid w:val="00700F5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853"/>
    <w:pPr>
      <w:ind w:left="720"/>
      <w:contextualSpacing/>
    </w:pPr>
  </w:style>
  <w:style w:type="character" w:customStyle="1" w:styleId="Heading1Char">
    <w:name w:val="Heading 1 Char"/>
    <w:basedOn w:val="DefaultParagraphFont"/>
    <w:link w:val="Heading1"/>
    <w:uiPriority w:val="9"/>
    <w:rsid w:val="00700F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3.png@01D4784C.271C9820"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Natta, Jamie</dc:creator>
  <cp:keywords/>
  <dc:description/>
  <cp:lastModifiedBy>Van Natta, Jamie</cp:lastModifiedBy>
  <cp:revision>5</cp:revision>
  <dcterms:created xsi:type="dcterms:W3CDTF">2019-03-11T20:33:00Z</dcterms:created>
  <dcterms:modified xsi:type="dcterms:W3CDTF">2019-03-11T21:00:00Z</dcterms:modified>
</cp:coreProperties>
</file>